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ind w:hanging="0" w:left="0"/>
        <w:jc w:val="left"/>
        <w:rPr/>
      </w:pPr>
      <w:r>
        <w:rPr/>
        <w:t>Torpenhow Village Hall Photo Policy</w:t>
      </w:r>
    </w:p>
    <w:p>
      <w:pPr>
        <w:pStyle w:val="Heading3"/>
        <w:bidi w:val="0"/>
        <w:ind w:hanging="0" w:left="0"/>
        <w:jc w:val="left"/>
        <w:rPr/>
      </w:pPr>
      <w:r>
        <w:rPr/>
        <w:t>Legal Requirements:</w:t>
      </w:r>
    </w:p>
    <w:p>
      <w:pPr>
        <w:pStyle w:val="BodyText"/>
        <w:bidi w:val="0"/>
        <w:jc w:val="left"/>
        <w:rPr/>
      </w:pPr>
      <w:r>
        <w:rPr>
          <w:sz w:val="28"/>
          <w:szCs w:val="28"/>
        </w:rPr>
        <w:t>1) Organisers of events are responsible for photo policy at their event;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as such, they are responsible for granting permission for photographs or video footage to be taken.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2) If photos/videos are to be taken, clear, visible signs to this effect must be displayed at the event venue.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3)Anyone seeking to take photos or videos at an event must obtain PRIOR permission for this activity from the event organisers. 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In the case of events organised by Torpenhow Village Hall, this means the Trustee Committee.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4) Photos are the copyright of the person taking them, and permission must be sought from them to use/copy the images.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The takers of photos/videos also have obligations under Data Protection Law.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5) PHOTOS AND VIDEOS OF CHILDREN UNDER 13 CAN ONLY BE TAKEN WITH THE PARENT’S PERMISSION.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Parents who wish to withdraw their permission must be given the contact details of the organiser(s), and submit the signed document to them.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6) Photos to be forwarded to third parties for promotions / publicity etc. must be stored by the organiser under data protection rules and should be deleted when no longer needed.</w:t>
      </w:r>
    </w:p>
    <w:p>
      <w:pPr>
        <w:pStyle w:val="BodyText"/>
        <w:bidi w:val="0"/>
        <w:spacing w:before="0" w:after="14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6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LibreOffice/7.6.4.1$Windows_X86_64 LibreOffice_project/e19e193f88cd6c0525a17fb7a176ed8e6a3e2aa1</Application>
  <AppVersion>15.0000</AppVersion>
  <Pages>1</Pages>
  <Words>193</Words>
  <Characters>975</Characters>
  <CharactersWithSpaces>1157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2024-05-21T10:47:20Z</dcterms:created>
  <dc:creator/>
  <dc:description/>
  <dc:language>en-GB</dc:language>
  <cp:lastModifiedBy/>
  <cp:lastPrinted>2024-05-21T11:18:08Z</cp:lastPrinted>
  <dcterms:modified xsi:type="dcterms:W3CDTF">2024-05-21T11:21:28Z</dcterms:modified>
  <cp:revision>3</cp:revision>
  <dc:subject/>
  <dc:title/>
</cp:coreProperties>
</file>